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5A5C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b/>
          <w:sz w:val="36"/>
        </w:rPr>
      </w:pPr>
      <w:r w:rsidRPr="001D656A">
        <w:rPr>
          <w:rFonts w:asciiTheme="minorHAnsi" w:hAnsiTheme="minorHAnsi" w:cstheme="minorHAnsi"/>
          <w:b/>
          <w:sz w:val="36"/>
        </w:rPr>
        <w:t>Lema: PAZlabras que sanan.</w:t>
      </w:r>
    </w:p>
    <w:p w14:paraId="4BBA065B" w14:textId="503C8323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Una de las cualidades más hermosas de los seres humanos es la comunicación; nos permite entendernos, colaborar, expresar emociones y sentimientos y sentirnos comunidad.</w:t>
      </w:r>
    </w:p>
    <w:p w14:paraId="3A92BAC8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Dentro de todas las formas de comunicación, la palabra constituye el elemento más importante y el más utilizado. El poder de la palabra nos convierte en seres, hijos e hijas de la Plenitud Absoluta.  Como dice el inicio del evangelio de Juan:</w:t>
      </w:r>
    </w:p>
    <w:p w14:paraId="2A146FD0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 xml:space="preserve"> “Al principio existía la Palabra, y la Palabra estaba junto a Dios, y la Palabra era Dios. Al principio estaba junto a Dios.</w:t>
      </w:r>
    </w:p>
    <w:p w14:paraId="6D123A47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Todas las cosas fueron hechas por medio de la Palabra y sin ella no se hizo nada de todo lo que existe. En ella estaba la vida, y la vida era la luz de los hombres.</w:t>
      </w:r>
    </w:p>
    <w:p w14:paraId="6F52AD14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En este DENIP, 30 de enero de 2024, vamos a reflexionar sobre la luz y la oscuridad que pueden proyectar las palabras; centrándonos sobre todo en su efecto curativo, sanador de las heridas emocionales y existenciales que todos los seres humanos arrastramos en nuestra existencia.</w:t>
      </w:r>
    </w:p>
    <w:p w14:paraId="56156ABB" w14:textId="77777777" w:rsid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</w:p>
    <w:p w14:paraId="4FA87C2D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En el texto adjunto hemos preparado una serie de materiales que promuevan y faciliten la competencia social y ciudadana:</w:t>
      </w:r>
    </w:p>
    <w:p w14:paraId="0DB09953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Competencia que está plenamente vinculada a la formación integral de la persona, a la construcción de una identidad personal y comunitaria. El conjunto de características de la alumna o alumno influye poderosamente en el proceso de aprendizaje escolar y a largo de la vida. En esta competencia se recoge, además, el desarrollo del sentido de pertenencia al género humano, desde una doble perspectiva: la espacial, en las distintas escalas (desde la propia localidad a la humanidad en su conjunto), y la de la defensa de los derechos humanos universales. Una de las bases que se asocia al aprendizaje a lo largo de la vida consiste en formar alumnas y alumnos conscientes del modelo democrático de sociedad en la que viven. Deben ser conocedores de sus características, diversidad, retos y problemas, y mostrar disposición a participar activamente en los diferentes espacios sociales y políticos a partir de sólidos principios éticos. Así mismo, se espera que actúen solidariamente, sean responsables con su propia salud y formación, interactúen con las demás personas y con el medio ambiente de forma respetuosa y muestren una actitud crítica ante las injusticias, las violaciones de derechos fundamentales y las imperfecciones del sistema social y político.</w:t>
      </w:r>
    </w:p>
    <w:p w14:paraId="4AF6C9DC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Además, y desde un enfoque religioso y franciscano es la competencia que nos permite vivir en fraternidad universal como hijos e hijas de Dios.</w:t>
      </w:r>
    </w:p>
    <w:p w14:paraId="78AAEC69" w14:textId="77777777" w:rsidR="001D656A" w:rsidRPr="001D656A" w:rsidRDefault="001D656A" w:rsidP="001D656A">
      <w:pPr>
        <w:spacing w:after="120"/>
        <w:jc w:val="both"/>
        <w:rPr>
          <w:rFonts w:asciiTheme="minorHAnsi" w:hAnsiTheme="minorHAnsi" w:cstheme="minorHAnsi"/>
          <w:sz w:val="24"/>
        </w:rPr>
      </w:pPr>
      <w:r w:rsidRPr="001D656A">
        <w:rPr>
          <w:rFonts w:asciiTheme="minorHAnsi" w:hAnsiTheme="minorHAnsi" w:cstheme="minorHAnsi"/>
          <w:sz w:val="24"/>
        </w:rPr>
        <w:t>Esperamos que la propuesta sirva para reforzar el lema del curso y proporcione a los colegios y sus familias una tirita de paz en estos tiempos de tantos y tan variados conflictos, personales, escolares y planetarios.</w:t>
      </w:r>
    </w:p>
    <w:p w14:paraId="785A419E" w14:textId="4383D3B2" w:rsidR="001D656A" w:rsidRDefault="001D656A" w:rsidP="001D656A">
      <w:pPr>
        <w:pStyle w:val="Ttulo"/>
        <w:ind w:left="0"/>
      </w:pPr>
      <w:r>
        <w:br w:type="page"/>
      </w:r>
    </w:p>
    <w:p w14:paraId="0B863A6F" w14:textId="4FDE0CB5" w:rsidR="008510A7" w:rsidRPr="001D656A" w:rsidRDefault="009733EB" w:rsidP="001D656A">
      <w:pPr>
        <w:pStyle w:val="Ttulo"/>
        <w:jc w:val="center"/>
        <w:rPr>
          <w:rFonts w:asciiTheme="minorHAnsi" w:hAnsiTheme="minorHAnsi" w:cstheme="minorHAnsi"/>
          <w:color w:val="0070C0"/>
          <w:sz w:val="44"/>
        </w:rPr>
      </w:pPr>
      <w:r w:rsidRPr="001D656A">
        <w:rPr>
          <w:rFonts w:asciiTheme="minorHAnsi" w:hAnsiTheme="minorHAnsi" w:cstheme="minorHAnsi"/>
          <w:color w:val="0070C0"/>
          <w:sz w:val="44"/>
        </w:rPr>
        <w:lastRenderedPageBreak/>
        <w:t>Propuesta para el día de la Paz</w:t>
      </w:r>
      <w:r w:rsidRPr="001D656A">
        <w:rPr>
          <w:rFonts w:asciiTheme="minorHAnsi" w:hAnsiTheme="minorHAnsi" w:cstheme="minorHAnsi"/>
          <w:b w:val="0"/>
          <w:color w:val="0070C0"/>
          <w:sz w:val="44"/>
        </w:rPr>
        <w:t>:</w:t>
      </w:r>
      <w:r w:rsidR="00381B04" w:rsidRPr="001D656A">
        <w:rPr>
          <w:rFonts w:asciiTheme="minorHAnsi" w:hAnsiTheme="minorHAnsi" w:cstheme="minorHAnsi"/>
          <w:b w:val="0"/>
          <w:color w:val="0070C0"/>
          <w:sz w:val="44"/>
        </w:rPr>
        <w:t xml:space="preserve"> </w:t>
      </w:r>
      <w:r w:rsidR="008E4B7C" w:rsidRPr="001D656A">
        <w:rPr>
          <w:rFonts w:asciiTheme="minorHAnsi" w:hAnsiTheme="minorHAnsi" w:cstheme="minorHAnsi"/>
          <w:color w:val="0070C0"/>
          <w:sz w:val="44"/>
        </w:rPr>
        <w:t>30 de enero</w:t>
      </w:r>
    </w:p>
    <w:p w14:paraId="06DF7C36" w14:textId="77777777" w:rsidR="001D656A" w:rsidRDefault="001D656A">
      <w:pPr>
        <w:pStyle w:val="Ttulo"/>
        <w:rPr>
          <w:rFonts w:ascii="Arial MT" w:hAnsi="Arial MT"/>
          <w:b w:val="0"/>
        </w:rPr>
      </w:pPr>
    </w:p>
    <w:p w14:paraId="19D27216" w14:textId="210BC848" w:rsidR="001D656A" w:rsidRDefault="00026324">
      <w:pPr>
        <w:pStyle w:val="Ttulo"/>
        <w:rPr>
          <w:rFonts w:ascii="Arial MT" w:hAnsi="Arial MT"/>
          <w:b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C995" wp14:editId="0568D04D">
                <wp:simplePos x="0" y="0"/>
                <wp:positionH relativeFrom="column">
                  <wp:posOffset>230505</wp:posOffset>
                </wp:positionH>
                <wp:positionV relativeFrom="paragraph">
                  <wp:posOffset>4445</wp:posOffset>
                </wp:positionV>
                <wp:extent cx="2799080" cy="109728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097280"/>
                        </a:xfrm>
                        <a:prstGeom prst="ellipse">
                          <a:avLst/>
                        </a:prstGeom>
                        <a:noFill/>
                        <a:ln w="762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.15pt;margin-top:.35pt;width:220.4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" filled="f" fillcolor="#0070c0" strokecolor="#0070c0" strokeweight="6pt">
                <v:stroke dashstyle="1 1" endcap="round"/>
              </v:oval>
            </w:pict>
          </mc:Fallback>
        </mc:AlternateContent>
      </w:r>
      <w:r w:rsidR="008510A7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4AEEB4A" wp14:editId="07777777">
            <wp:simplePos x="0" y="0"/>
            <wp:positionH relativeFrom="column">
              <wp:posOffset>42545</wp:posOffset>
            </wp:positionH>
            <wp:positionV relativeFrom="paragraph">
              <wp:posOffset>985520</wp:posOffset>
            </wp:positionV>
            <wp:extent cx="5768975" cy="2385060"/>
            <wp:effectExtent l="19050" t="0" r="3175" b="0"/>
            <wp:wrapSquare wrapText="bothSides"/>
            <wp:docPr id="2" name="Imagen 1" descr="C:\Users\Usuario\Desktop\Nube-de-palab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Nube-de-palabras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0A7">
        <w:t xml:space="preserve">                                                                </w:t>
      </w:r>
      <w:r w:rsidR="008510A7">
        <w:rPr>
          <w:rFonts w:ascii="Arial MT" w:hAnsi="Arial MT"/>
          <w:b w:val="0"/>
        </w:rPr>
        <w:t xml:space="preserve"> </w:t>
      </w:r>
    </w:p>
    <w:p w14:paraId="73CF8316" w14:textId="396F88CA" w:rsidR="00B536A3" w:rsidRPr="001D656A" w:rsidRDefault="00C2310E">
      <w:pPr>
        <w:pStyle w:val="Ttul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pict w14:anchorId="1AB275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7pt;height:50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Zlabras que sanan"/>
          </v:shape>
        </w:pict>
      </w:r>
    </w:p>
    <w:p w14:paraId="52F54C9C" w14:textId="77777777" w:rsidR="008510A7" w:rsidRPr="001D656A" w:rsidRDefault="008510A7" w:rsidP="008510A7">
      <w:pPr>
        <w:pStyle w:val="Ttulo"/>
        <w:rPr>
          <w:rFonts w:asciiTheme="minorHAnsi" w:hAnsiTheme="minorHAnsi" w:cstheme="minorHAnsi"/>
          <w:b w:val="0"/>
        </w:rPr>
      </w:pPr>
      <w:r w:rsidRPr="001D656A">
        <w:rPr>
          <w:rFonts w:asciiTheme="minorHAnsi" w:hAnsiTheme="minorHAnsi" w:cstheme="minorHAnsi"/>
          <w:color w:val="FF0000"/>
        </w:rPr>
        <w:t>Objetivo</w:t>
      </w:r>
      <w:r w:rsidRPr="001D656A">
        <w:rPr>
          <w:rFonts w:asciiTheme="minorHAnsi" w:hAnsiTheme="minorHAnsi" w:cstheme="minorHAnsi"/>
          <w:b w:val="0"/>
        </w:rPr>
        <w:t>: Incorporar hábitos saludables en la utilización de palabras y mensajes que aporten tranquilidad, sentido positivo, gratitud, valoración y aprecio por el otro.</w:t>
      </w:r>
    </w:p>
    <w:p w14:paraId="3517CDE7" w14:textId="77777777" w:rsidR="00344D78" w:rsidRPr="001D656A" w:rsidRDefault="00344D78" w:rsidP="008510A7">
      <w:pPr>
        <w:pStyle w:val="Ttulo"/>
        <w:rPr>
          <w:rFonts w:asciiTheme="minorHAnsi" w:hAnsiTheme="minorHAnsi" w:cstheme="minorHAnsi"/>
          <w:b w:val="0"/>
          <w:sz w:val="32"/>
        </w:rPr>
      </w:pPr>
      <w:r w:rsidRPr="001D656A">
        <w:rPr>
          <w:rFonts w:asciiTheme="minorHAnsi" w:hAnsiTheme="minorHAnsi" w:cstheme="minorHAnsi"/>
          <w:color w:val="FF0000"/>
          <w:sz w:val="32"/>
        </w:rPr>
        <w:t xml:space="preserve">                                                PAZ labras que sanan</w:t>
      </w:r>
    </w:p>
    <w:p w14:paraId="31C5090C" w14:textId="77777777" w:rsidR="00344D78" w:rsidRPr="001D656A" w:rsidRDefault="00344D78" w:rsidP="008510A7">
      <w:pPr>
        <w:pStyle w:val="Ttulo"/>
        <w:rPr>
          <w:rFonts w:asciiTheme="minorHAnsi" w:hAnsiTheme="minorHAnsi" w:cstheme="minorHAnsi"/>
          <w:b w:val="0"/>
        </w:rPr>
      </w:pPr>
      <w:r w:rsidRPr="001D656A">
        <w:rPr>
          <w:rFonts w:asciiTheme="minorHAnsi" w:hAnsiTheme="minorHAnsi" w:cstheme="minorHAnsi"/>
          <w:b w:val="0"/>
        </w:rPr>
        <w:t>Rechazar y eliminar la normalización de palabras despectivas, negativas e insultantes de nuestro lenguaje cotidiano.</w:t>
      </w:r>
    </w:p>
    <w:p w14:paraId="5001FF96" w14:textId="77777777" w:rsidR="00344D78" w:rsidRPr="001D656A" w:rsidRDefault="00344D78" w:rsidP="008510A7">
      <w:pPr>
        <w:pStyle w:val="Ttulo"/>
        <w:rPr>
          <w:rFonts w:asciiTheme="minorHAnsi" w:hAnsiTheme="minorHAnsi" w:cstheme="minorHAnsi"/>
          <w:color w:val="FF0000"/>
          <w:sz w:val="32"/>
          <w:u w:val="thick"/>
        </w:rPr>
      </w:pPr>
      <w:r w:rsidRPr="001D656A">
        <w:rPr>
          <w:rFonts w:asciiTheme="minorHAnsi" w:hAnsiTheme="minorHAnsi" w:cstheme="minorHAnsi"/>
          <w:b w:val="0"/>
          <w:sz w:val="32"/>
        </w:rPr>
        <w:t xml:space="preserve">                                                    </w:t>
      </w:r>
      <w:r w:rsidRPr="001D656A">
        <w:rPr>
          <w:rFonts w:asciiTheme="minorHAnsi" w:hAnsiTheme="minorHAnsi" w:cstheme="minorHAnsi"/>
          <w:color w:val="FF0000"/>
          <w:sz w:val="32"/>
        </w:rPr>
        <w:t>A la PAZpelera</w:t>
      </w:r>
    </w:p>
    <w:p w14:paraId="3FF4B615" w14:textId="77777777" w:rsidR="001D656A" w:rsidRDefault="001D656A" w:rsidP="001D656A">
      <w:pPr>
        <w:ind w:right="3062"/>
        <w:jc w:val="both"/>
        <w:rPr>
          <w:rFonts w:asciiTheme="minorHAnsi" w:hAnsiTheme="minorHAnsi" w:cstheme="minorHAnsi"/>
          <w:sz w:val="36"/>
          <w:szCs w:val="24"/>
        </w:rPr>
      </w:pPr>
    </w:p>
    <w:p w14:paraId="59613722" w14:textId="69D16251" w:rsidR="00FA0971" w:rsidRPr="001D656A" w:rsidRDefault="003B287B" w:rsidP="001D656A">
      <w:pPr>
        <w:ind w:right="3062"/>
        <w:jc w:val="both"/>
        <w:rPr>
          <w:rFonts w:asciiTheme="minorHAnsi" w:hAnsiTheme="minorHAnsi" w:cstheme="minorHAnsi"/>
          <w:color w:val="C00000"/>
          <w:spacing w:val="-64"/>
          <w:sz w:val="36"/>
          <w:szCs w:val="24"/>
        </w:rPr>
      </w:pPr>
      <w:r w:rsidRPr="001D656A">
        <w:rPr>
          <w:rFonts w:asciiTheme="minorHAnsi" w:hAnsiTheme="minorHAnsi" w:cstheme="minorHAnsi"/>
          <w:sz w:val="36"/>
          <w:szCs w:val="24"/>
        </w:rPr>
        <w:t xml:space="preserve">EL PODER DE LA </w:t>
      </w:r>
      <w:r w:rsidRPr="001D656A">
        <w:rPr>
          <w:rFonts w:asciiTheme="minorHAnsi" w:hAnsiTheme="minorHAnsi" w:cstheme="minorHAnsi"/>
          <w:color w:val="C00000"/>
          <w:sz w:val="36"/>
          <w:szCs w:val="24"/>
        </w:rPr>
        <w:t>Z</w:t>
      </w:r>
      <w:r w:rsidR="009733EB" w:rsidRPr="001D656A">
        <w:rPr>
          <w:rFonts w:asciiTheme="minorHAnsi" w:hAnsiTheme="minorHAnsi" w:cstheme="minorHAnsi"/>
          <w:color w:val="C00000"/>
          <w:spacing w:val="-64"/>
          <w:sz w:val="36"/>
          <w:szCs w:val="24"/>
        </w:rPr>
        <w:t xml:space="preserve"> </w:t>
      </w:r>
    </w:p>
    <w:p w14:paraId="08B26C63" w14:textId="77777777" w:rsidR="001D656A" w:rsidRDefault="001D656A" w:rsidP="00FA0971">
      <w:pPr>
        <w:spacing w:before="8" w:line="276" w:lineRule="auto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0A9E951" w14:textId="77777777" w:rsidR="003B287B" w:rsidRPr="001D656A" w:rsidRDefault="003B287B" w:rsidP="00FA0971">
      <w:pPr>
        <w:spacing w:before="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i/>
          <w:sz w:val="24"/>
          <w:szCs w:val="24"/>
          <w:u w:val="single"/>
        </w:rPr>
        <w:t>Infantil- 2º EP</w:t>
      </w:r>
      <w:r w:rsidRPr="001D656A">
        <w:rPr>
          <w:rFonts w:asciiTheme="minorHAnsi" w:hAnsiTheme="minorHAnsi" w:cstheme="minorHAnsi"/>
          <w:sz w:val="24"/>
          <w:szCs w:val="24"/>
        </w:rPr>
        <w:t xml:space="preserve"> : </w:t>
      </w:r>
      <w:r w:rsidR="00FA0971" w:rsidRPr="001D656A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1D656A">
        <w:rPr>
          <w:rFonts w:asciiTheme="minorHAnsi" w:hAnsiTheme="minorHAnsi" w:cstheme="minorHAnsi"/>
          <w:sz w:val="24"/>
          <w:szCs w:val="24"/>
        </w:rPr>
        <w:t xml:space="preserve"> PAZlabras bonitas- </w:t>
      </w:r>
    </w:p>
    <w:p w14:paraId="7457AE21" w14:textId="77777777" w:rsidR="003B287B" w:rsidRPr="001D656A" w:rsidRDefault="003B287B" w:rsidP="00FA0971">
      <w:pPr>
        <w:spacing w:before="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Las palabras como elemento de encuentro y valoración.</w:t>
      </w:r>
    </w:p>
    <w:p w14:paraId="672A6659" w14:textId="77777777" w:rsidR="00FA0971" w:rsidRPr="001D656A" w:rsidRDefault="00FA0971" w:rsidP="00FA0971">
      <w:pPr>
        <w:spacing w:before="8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AA026F" w14:textId="77777777" w:rsidR="003B287B" w:rsidRPr="001D656A" w:rsidRDefault="003B287B" w:rsidP="00FA0971">
      <w:pPr>
        <w:spacing w:before="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  <w:u w:val="single"/>
        </w:rPr>
        <w:t>3º-6</w:t>
      </w:r>
      <w:r w:rsidR="00FA0971" w:rsidRPr="001D656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D656A">
        <w:rPr>
          <w:rFonts w:asciiTheme="minorHAnsi" w:hAnsiTheme="minorHAnsi" w:cstheme="minorHAnsi"/>
          <w:sz w:val="24"/>
          <w:szCs w:val="24"/>
          <w:u w:val="single"/>
        </w:rPr>
        <w:t>EP</w:t>
      </w:r>
      <w:r w:rsidR="00FA0971" w:rsidRPr="001D656A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A0971" w:rsidRPr="001D656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1D656A">
        <w:rPr>
          <w:rFonts w:asciiTheme="minorHAnsi" w:hAnsiTheme="minorHAnsi" w:cstheme="minorHAnsi"/>
          <w:sz w:val="24"/>
          <w:szCs w:val="24"/>
        </w:rPr>
        <w:t xml:space="preserve"> enPAZtados.</w:t>
      </w:r>
    </w:p>
    <w:p w14:paraId="59E559D6" w14:textId="77777777" w:rsidR="003B287B" w:rsidRPr="001D656A" w:rsidRDefault="003B287B" w:rsidP="00FA0971">
      <w:pPr>
        <w:spacing w:before="8" w:line="276" w:lineRule="auto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En el encuentro no se trata de ganar o perder sino de entenderse.</w:t>
      </w:r>
    </w:p>
    <w:p w14:paraId="0A37501D" w14:textId="77777777" w:rsidR="00FA0971" w:rsidRPr="001D656A" w:rsidRDefault="00FA0971" w:rsidP="00FA0971">
      <w:pPr>
        <w:spacing w:before="8" w:line="276" w:lineRule="auto"/>
        <w:rPr>
          <w:rFonts w:asciiTheme="minorHAnsi" w:hAnsiTheme="minorHAnsi" w:cstheme="minorHAnsi"/>
          <w:sz w:val="24"/>
          <w:szCs w:val="24"/>
        </w:rPr>
      </w:pPr>
    </w:p>
    <w:p w14:paraId="5374D7A7" w14:textId="77777777" w:rsidR="00FA0971" w:rsidRPr="001D656A" w:rsidRDefault="003B287B" w:rsidP="00FA0971">
      <w:pPr>
        <w:spacing w:before="8" w:line="276" w:lineRule="auto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  <w:u w:val="single"/>
        </w:rPr>
        <w:t>ESO</w:t>
      </w:r>
      <w:r w:rsidR="003E741C" w:rsidRPr="001D656A">
        <w:rPr>
          <w:rFonts w:asciiTheme="minorHAnsi" w:hAnsiTheme="minorHAnsi" w:cstheme="minorHAnsi"/>
          <w:sz w:val="24"/>
          <w:szCs w:val="24"/>
          <w:u w:val="single"/>
        </w:rPr>
        <w:t>/Bachiller</w:t>
      </w:r>
      <w:r w:rsidRPr="001D656A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1D656A">
        <w:rPr>
          <w:rFonts w:asciiTheme="minorHAnsi" w:hAnsiTheme="minorHAnsi" w:cstheme="minorHAnsi"/>
          <w:sz w:val="24"/>
          <w:szCs w:val="24"/>
        </w:rPr>
        <w:t xml:space="preserve"> </w:t>
      </w:r>
      <w:r w:rsidR="00FA0971" w:rsidRPr="001D656A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1D656A">
        <w:rPr>
          <w:rFonts w:asciiTheme="minorHAnsi" w:hAnsiTheme="minorHAnsi" w:cstheme="minorHAnsi"/>
          <w:sz w:val="24"/>
          <w:szCs w:val="24"/>
        </w:rPr>
        <w:t xml:space="preserve">Pasa PAZgina. </w:t>
      </w:r>
    </w:p>
    <w:p w14:paraId="2F69F2D1" w14:textId="48FBD4DD" w:rsidR="003B287B" w:rsidRPr="001D656A" w:rsidRDefault="00FA0971" w:rsidP="2556291A">
      <w:pPr>
        <w:spacing w:before="8" w:line="276" w:lineRule="auto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color w:val="040C28"/>
          <w:sz w:val="24"/>
          <w:szCs w:val="24"/>
        </w:rPr>
        <w:t>O</w:t>
      </w:r>
      <w:r w:rsidR="003B287B" w:rsidRPr="001D656A">
        <w:rPr>
          <w:rFonts w:asciiTheme="minorHAnsi" w:hAnsiTheme="minorHAnsi" w:cstheme="minorHAnsi"/>
          <w:color w:val="040C28"/>
          <w:sz w:val="24"/>
          <w:szCs w:val="24"/>
        </w:rPr>
        <w:t>lvidar lo sucedido</w:t>
      </w:r>
      <w:r w:rsidRPr="001D656A">
        <w:rPr>
          <w:rFonts w:asciiTheme="minorHAnsi" w:hAnsiTheme="minorHAnsi" w:cstheme="minorHAnsi"/>
          <w:color w:val="040C28"/>
          <w:sz w:val="24"/>
          <w:szCs w:val="24"/>
        </w:rPr>
        <w:t xml:space="preserve">, </w:t>
      </w:r>
      <w:r w:rsidR="003B287B" w:rsidRPr="001D656A">
        <w:rPr>
          <w:rFonts w:asciiTheme="minorHAnsi" w:hAnsiTheme="minorHAnsi" w:cstheme="minorHAnsi"/>
          <w:color w:val="040C28"/>
          <w:sz w:val="24"/>
          <w:szCs w:val="24"/>
        </w:rPr>
        <w:t>generalmente algo</w:t>
      </w:r>
      <w:r w:rsidRPr="001D656A">
        <w:rPr>
          <w:rFonts w:asciiTheme="minorHAnsi" w:hAnsiTheme="minorHAnsi" w:cstheme="minorHAnsi"/>
          <w:color w:val="040C28"/>
          <w:sz w:val="24"/>
          <w:szCs w:val="24"/>
        </w:rPr>
        <w:t xml:space="preserve"> </w:t>
      </w:r>
      <w:r w:rsidR="003B287B" w:rsidRPr="001D656A">
        <w:rPr>
          <w:rFonts w:asciiTheme="minorHAnsi" w:hAnsiTheme="minorHAnsi" w:cstheme="minorHAnsi"/>
          <w:color w:val="040C28"/>
          <w:sz w:val="24"/>
          <w:szCs w:val="24"/>
        </w:rPr>
        <w:t>negativo</w:t>
      </w:r>
      <w:r w:rsidRPr="001D656A">
        <w:rPr>
          <w:rFonts w:asciiTheme="minorHAnsi" w:hAnsiTheme="minorHAnsi" w:cstheme="minorHAnsi"/>
          <w:color w:val="040C28"/>
          <w:sz w:val="24"/>
          <w:szCs w:val="24"/>
        </w:rPr>
        <w:t xml:space="preserve">. </w:t>
      </w:r>
      <w:r w:rsidR="003B287B" w:rsidRPr="001D656A">
        <w:rPr>
          <w:rFonts w:asciiTheme="minorHAnsi" w:hAnsiTheme="minorHAnsi" w:cstheme="minorHAnsi"/>
          <w:sz w:val="24"/>
          <w:szCs w:val="24"/>
        </w:rPr>
        <w:t>El perdón y la reconciliación como elemento restaurador.</w:t>
      </w:r>
    </w:p>
    <w:p w14:paraId="5DAB6C7B" w14:textId="77777777" w:rsidR="00344D78" w:rsidRDefault="00344D78">
      <w:pPr>
        <w:pStyle w:val="Textoindependiente"/>
        <w:ind w:left="130"/>
        <w:rPr>
          <w:sz w:val="20"/>
        </w:rPr>
      </w:pPr>
    </w:p>
    <w:p w14:paraId="02EB378F" w14:textId="77777777" w:rsidR="00344D78" w:rsidRPr="001D656A" w:rsidRDefault="00344D7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EF1EC48" w14:textId="77777777" w:rsidR="00344D78" w:rsidRPr="001D656A" w:rsidRDefault="00344D7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Canc</w:t>
      </w:r>
      <w:r w:rsidR="000A7FB8" w:rsidRPr="001D656A">
        <w:rPr>
          <w:rFonts w:asciiTheme="minorHAnsi" w:hAnsiTheme="minorHAnsi" w:cstheme="minorHAnsi"/>
          <w:sz w:val="24"/>
          <w:szCs w:val="24"/>
        </w:rPr>
        <w:t>ió</w:t>
      </w:r>
      <w:r w:rsidRPr="001D656A">
        <w:rPr>
          <w:rFonts w:asciiTheme="minorHAnsi" w:hAnsiTheme="minorHAnsi" w:cstheme="minorHAnsi"/>
          <w:sz w:val="24"/>
          <w:szCs w:val="24"/>
        </w:rPr>
        <w:t>n de</w:t>
      </w:r>
      <w:r w:rsidR="00CE144D" w:rsidRPr="001D656A">
        <w:rPr>
          <w:rFonts w:asciiTheme="minorHAnsi" w:hAnsiTheme="minorHAnsi" w:cstheme="minorHAnsi"/>
          <w:sz w:val="24"/>
          <w:szCs w:val="24"/>
        </w:rPr>
        <w:t xml:space="preserve"> l</w:t>
      </w:r>
      <w:r w:rsidRPr="001D656A">
        <w:rPr>
          <w:rFonts w:asciiTheme="minorHAnsi" w:hAnsiTheme="minorHAnsi" w:cstheme="minorHAnsi"/>
          <w:sz w:val="24"/>
          <w:szCs w:val="24"/>
        </w:rPr>
        <w:t xml:space="preserve">a semana: </w:t>
      </w:r>
    </w:p>
    <w:p w14:paraId="6A05A809" w14:textId="4C2D7022" w:rsidR="00344D78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1D656A" w:rsidRPr="00AC7042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https://www.youtube.com/watch?v=caTB-S7uKk8</w:t>
        </w:r>
      </w:hyperlink>
    </w:p>
    <w:p w14:paraId="41C8F396" w14:textId="77777777" w:rsidR="00A91B2E" w:rsidRPr="001D656A" w:rsidRDefault="00A91B2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27E93867" w14:textId="77777777" w:rsidR="00A91B2E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A91B2E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https://www.youtube.com/watch?v=iY5ZSQPclco</w:t>
        </w:r>
      </w:hyperlink>
    </w:p>
    <w:p w14:paraId="72A3D3EC" w14:textId="77777777" w:rsidR="00A91B2E" w:rsidRPr="001D656A" w:rsidRDefault="00A91B2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55EA5778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b/>
          <w:sz w:val="24"/>
          <w:szCs w:val="24"/>
        </w:rPr>
      </w:pPr>
      <w:r w:rsidRPr="001D656A">
        <w:rPr>
          <w:rFonts w:asciiTheme="minorHAnsi" w:hAnsiTheme="minorHAnsi" w:cstheme="minorHAnsi"/>
          <w:b/>
          <w:sz w:val="24"/>
          <w:szCs w:val="24"/>
        </w:rPr>
        <w:t>Dinámicas</w:t>
      </w:r>
      <w:r w:rsidR="000A7FB8" w:rsidRPr="001D656A">
        <w:rPr>
          <w:rFonts w:asciiTheme="minorHAnsi" w:hAnsiTheme="minorHAnsi" w:cstheme="minorHAnsi"/>
          <w:b/>
          <w:sz w:val="24"/>
          <w:szCs w:val="24"/>
        </w:rPr>
        <w:t xml:space="preserve"> para el acto final</w:t>
      </w:r>
      <w:r w:rsidRPr="001D656A">
        <w:rPr>
          <w:rFonts w:asciiTheme="minorHAnsi" w:hAnsiTheme="minorHAnsi" w:cstheme="minorHAnsi"/>
          <w:b/>
          <w:sz w:val="24"/>
          <w:szCs w:val="24"/>
        </w:rPr>
        <w:t>:</w:t>
      </w:r>
    </w:p>
    <w:p w14:paraId="1ECA5321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A cada nivel se le entrega una cartulina grande en color blanco</w:t>
      </w:r>
      <w:r w:rsidR="00381B04" w:rsidRPr="001D656A">
        <w:rPr>
          <w:rFonts w:asciiTheme="minorHAnsi" w:hAnsiTheme="minorHAnsi" w:cstheme="minorHAnsi"/>
          <w:sz w:val="24"/>
          <w:szCs w:val="24"/>
        </w:rPr>
        <w:t>-colores</w:t>
      </w:r>
      <w:r w:rsidRPr="001D656A">
        <w:rPr>
          <w:rFonts w:asciiTheme="minorHAnsi" w:hAnsiTheme="minorHAnsi" w:cstheme="minorHAnsi"/>
          <w:sz w:val="24"/>
          <w:szCs w:val="24"/>
        </w:rPr>
        <w:t xml:space="preserve"> para que reflexionen sobre la propuesta que les haya tocado y completan la página con palabras de: valoración, entendimiento y perdón (según la etapa).</w:t>
      </w:r>
    </w:p>
    <w:p w14:paraId="7675B94B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Luego una cartulina negra (u otro color) para poner palabras que van a la PAZpalera.</w:t>
      </w:r>
    </w:p>
    <w:p w14:paraId="29E14D50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Con las cartulinas blancas se hace un pequeño libro (con tapas</w:t>
      </w:r>
      <w:r w:rsidR="000A7341" w:rsidRPr="001D656A">
        <w:rPr>
          <w:rFonts w:asciiTheme="minorHAnsi" w:hAnsiTheme="minorHAnsi" w:cstheme="minorHAnsi"/>
          <w:sz w:val="24"/>
          <w:szCs w:val="24"/>
        </w:rPr>
        <w:t xml:space="preserve"> de</w:t>
      </w:r>
      <w:r w:rsidRPr="001D656A">
        <w:rPr>
          <w:rFonts w:asciiTheme="minorHAnsi" w:hAnsiTheme="minorHAnsi" w:cstheme="minorHAnsi"/>
          <w:sz w:val="24"/>
          <w:szCs w:val="24"/>
        </w:rPr>
        <w:t xml:space="preserve"> cartón</w:t>
      </w:r>
      <w:r w:rsidR="00381B04" w:rsidRPr="001D656A">
        <w:rPr>
          <w:rFonts w:asciiTheme="minorHAnsi" w:hAnsiTheme="minorHAnsi" w:cstheme="minorHAnsi"/>
          <w:sz w:val="24"/>
          <w:szCs w:val="24"/>
        </w:rPr>
        <w:t>)</w:t>
      </w:r>
      <w:r w:rsidRPr="001D656A">
        <w:rPr>
          <w:rFonts w:asciiTheme="minorHAnsi" w:hAnsiTheme="minorHAnsi" w:cstheme="minorHAnsi"/>
          <w:sz w:val="24"/>
          <w:szCs w:val="24"/>
        </w:rPr>
        <w:t xml:space="preserve">  y se encuaderna.</w:t>
      </w:r>
    </w:p>
    <w:p w14:paraId="55185A47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Las cartulinas negras servirán para enviar</w:t>
      </w:r>
      <w:r w:rsidR="00381B04" w:rsidRPr="001D656A">
        <w:rPr>
          <w:rFonts w:asciiTheme="minorHAnsi" w:hAnsiTheme="minorHAnsi" w:cstheme="minorHAnsi"/>
          <w:sz w:val="24"/>
          <w:szCs w:val="24"/>
        </w:rPr>
        <w:t>las</w:t>
      </w:r>
      <w:r w:rsidRPr="001D656A">
        <w:rPr>
          <w:rFonts w:asciiTheme="minorHAnsi" w:hAnsiTheme="minorHAnsi" w:cstheme="minorHAnsi"/>
          <w:sz w:val="24"/>
          <w:szCs w:val="24"/>
        </w:rPr>
        <w:t xml:space="preserve"> a la PAZpelera.</w:t>
      </w:r>
      <w:r w:rsidR="00381B04" w:rsidRPr="001D656A">
        <w:rPr>
          <w:rFonts w:asciiTheme="minorHAnsi" w:hAnsiTheme="minorHAnsi" w:cstheme="minorHAnsi"/>
          <w:sz w:val="24"/>
          <w:szCs w:val="24"/>
        </w:rPr>
        <w:t xml:space="preserve"> Es necesaria una gran papelera en la escenificación).</w:t>
      </w:r>
    </w:p>
    <w:p w14:paraId="3DEEC669" w14:textId="77777777" w:rsidR="00381B04" w:rsidRPr="001D656A" w:rsidRDefault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78B48B48" w14:textId="77777777" w:rsidR="00A91B2E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En el acto final cada nivel explica a sus compañeros lo trabajado</w:t>
      </w:r>
      <w:r w:rsidR="000A7FB8" w:rsidRPr="001D656A">
        <w:rPr>
          <w:rFonts w:asciiTheme="minorHAnsi" w:hAnsiTheme="minorHAnsi" w:cstheme="minorHAnsi"/>
          <w:sz w:val="24"/>
          <w:szCs w:val="24"/>
        </w:rPr>
        <w:t>.</w:t>
      </w:r>
    </w:p>
    <w:p w14:paraId="3656B9AB" w14:textId="77777777" w:rsidR="00A91B2E" w:rsidRPr="001D656A" w:rsidRDefault="00A91B2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45FB0818" w14:textId="77777777" w:rsidR="00A91B2E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noProof/>
          <w:sz w:val="24"/>
          <w:szCs w:val="24"/>
          <w:lang w:eastAsia="es-ES"/>
        </w:rPr>
        <w:drawing>
          <wp:inline distT="0" distB="0" distL="0" distR="0" wp14:anchorId="44E37679" wp14:editId="17923E36">
            <wp:extent cx="2560320" cy="1788795"/>
            <wp:effectExtent l="19050" t="0" r="0" b="0"/>
            <wp:docPr id="4" name="Imagen 2" descr="Construcción de un libro gigante con cartulina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trucción de un libro gigante con cartulina - Actiludi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9F31CB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7A4D803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Otros materiales:</w:t>
      </w:r>
    </w:p>
    <w:p w14:paraId="1DFF66DE" w14:textId="77777777" w:rsidR="00CE144D" w:rsidRPr="001D656A" w:rsidRDefault="00CE144D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Para profesores:</w:t>
      </w:r>
      <w:r w:rsidR="00D25582" w:rsidRPr="001D656A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="00D25582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https://www.youtube.com/watch?v=1fgLUlBkGcE</w:t>
        </w:r>
      </w:hyperlink>
    </w:p>
    <w:p w14:paraId="53128261" w14:textId="77777777" w:rsidR="00D25582" w:rsidRPr="001D656A" w:rsidRDefault="00D25582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053262AA" w14:textId="77777777" w:rsidR="00D25582" w:rsidRPr="001D656A" w:rsidRDefault="00D25582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Para oraciones iniciales: Reflexiones de Alex Rovira:</w:t>
      </w:r>
    </w:p>
    <w:p w14:paraId="353C324C" w14:textId="77777777" w:rsidR="00D25582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D25582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https://www.youtube.com/watch?v=N22jYj4BqG8</w:t>
        </w:r>
      </w:hyperlink>
    </w:p>
    <w:p w14:paraId="766FC4AE" w14:textId="77777777" w:rsidR="00D25582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D25582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https://www.youtube.com/watch?v=PgY4GKGHM_o</w:t>
        </w:r>
      </w:hyperlink>
    </w:p>
    <w:p w14:paraId="674736A5" w14:textId="77777777" w:rsidR="00D25582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D25582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https://www.youtube.com/watch?v=dDPfhSuE1bU</w:t>
        </w:r>
      </w:hyperlink>
    </w:p>
    <w:p w14:paraId="62486C05" w14:textId="77777777" w:rsidR="00D25582" w:rsidRPr="001D656A" w:rsidRDefault="00D25582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31BA31FD" w14:textId="77777777" w:rsidR="00D25582" w:rsidRPr="001D656A" w:rsidRDefault="00D25582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Para tutoría</w:t>
      </w:r>
      <w:r w:rsidR="000A7FB8" w:rsidRPr="001D656A">
        <w:rPr>
          <w:rFonts w:asciiTheme="minorHAnsi" w:hAnsiTheme="minorHAnsi" w:cstheme="minorHAnsi"/>
          <w:sz w:val="24"/>
          <w:szCs w:val="24"/>
        </w:rPr>
        <w:t>-reflexión</w:t>
      </w:r>
      <w:r w:rsidRPr="001D656A">
        <w:rPr>
          <w:rFonts w:asciiTheme="minorHAnsi" w:hAnsiTheme="minorHAnsi" w:cstheme="minorHAnsi"/>
          <w:sz w:val="24"/>
          <w:szCs w:val="24"/>
        </w:rPr>
        <w:t>:</w:t>
      </w:r>
    </w:p>
    <w:p w14:paraId="19408513" w14:textId="77777777" w:rsidR="000A7341" w:rsidRPr="001D656A" w:rsidRDefault="000A734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 xml:space="preserve">Infantil </w:t>
      </w:r>
      <w:r w:rsidR="00381B04" w:rsidRPr="001D656A">
        <w:rPr>
          <w:rFonts w:asciiTheme="minorHAnsi" w:hAnsiTheme="minorHAnsi" w:cstheme="minorHAnsi"/>
          <w:sz w:val="24"/>
          <w:szCs w:val="24"/>
        </w:rPr>
        <w:t>-</w:t>
      </w:r>
      <w:r w:rsidRPr="001D656A">
        <w:rPr>
          <w:rFonts w:asciiTheme="minorHAnsi" w:hAnsiTheme="minorHAnsi" w:cstheme="minorHAnsi"/>
          <w:sz w:val="24"/>
          <w:szCs w:val="24"/>
        </w:rPr>
        <w:t>2º EP</w:t>
      </w:r>
    </w:p>
    <w:p w14:paraId="51F8ECBB" w14:textId="77777777" w:rsidR="00452162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452162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https://www.youtube.com/watch?v=9mWf_TFpk9w</w:t>
        </w:r>
      </w:hyperlink>
    </w:p>
    <w:p w14:paraId="4101652C" w14:textId="77777777" w:rsidR="005A0346" w:rsidRPr="001D656A" w:rsidRDefault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3F4806E9" w14:textId="77777777" w:rsidR="005A0346" w:rsidRPr="001D656A" w:rsidRDefault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Pensar palabras bonitas, palabras que nos gusta que nos digan, que nos animan a crecer y dar lo mejor de nosotros/as mismos. Palabras de valoración propia y de los demás, esas pal</w:t>
      </w:r>
      <w:r w:rsidR="00CA4DD3" w:rsidRPr="001D656A">
        <w:rPr>
          <w:rFonts w:asciiTheme="minorHAnsi" w:hAnsiTheme="minorHAnsi" w:cstheme="minorHAnsi"/>
          <w:sz w:val="24"/>
          <w:szCs w:val="24"/>
        </w:rPr>
        <w:t>abras que nos hacen ser equipo:</w:t>
      </w:r>
    </w:p>
    <w:p w14:paraId="4B99056E" w14:textId="77777777" w:rsidR="00CA4DD3" w:rsidRPr="001D656A" w:rsidRDefault="00CA4DD3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4595C671" w14:textId="77777777" w:rsidR="005A0346" w:rsidRPr="001D656A" w:rsidRDefault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1º EI Elegir una por mesa y rellenar con gomets</w:t>
      </w:r>
    </w:p>
    <w:p w14:paraId="0C30DB97" w14:textId="77777777" w:rsidR="005A0346" w:rsidRPr="001D656A" w:rsidRDefault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 xml:space="preserve">2º EI Elegir una cada niño/a y repasarla con rotulador </w:t>
      </w:r>
    </w:p>
    <w:p w14:paraId="63570313" w14:textId="77777777" w:rsidR="005A0346" w:rsidRPr="001D656A" w:rsidRDefault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3º EI Copiar y repasar una cada niño/a (no importa que se repitan)</w:t>
      </w:r>
    </w:p>
    <w:p w14:paraId="1A232CFD" w14:textId="77777777" w:rsidR="00CA4DD3" w:rsidRPr="001D656A" w:rsidRDefault="005A0346" w:rsidP="00CA4DD3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1º y 2º EP Escribir y rotular una cada niño/a</w:t>
      </w:r>
      <w:r w:rsidR="00CA4DD3" w:rsidRPr="001D656A">
        <w:rPr>
          <w:rFonts w:asciiTheme="minorHAnsi" w:hAnsiTheme="minorHAnsi" w:cstheme="minorHAnsi"/>
          <w:sz w:val="24"/>
          <w:szCs w:val="24"/>
        </w:rPr>
        <w:t xml:space="preserve"> (no importa que se repitan)</w:t>
      </w:r>
    </w:p>
    <w:p w14:paraId="1299C43A" w14:textId="77777777" w:rsidR="000A7FB8" w:rsidRPr="001D656A" w:rsidRDefault="000A7FB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46ED60F" w14:textId="77777777" w:rsidR="005A0346" w:rsidRPr="001D656A" w:rsidRDefault="005A0346" w:rsidP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(Todas ellas se pegan en la cartulina blanca o de colores)</w:t>
      </w:r>
    </w:p>
    <w:p w14:paraId="4DDBEF00" w14:textId="77777777" w:rsidR="005A0346" w:rsidRPr="001D656A" w:rsidRDefault="005A0346" w:rsidP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F9B7F6D" w14:textId="77777777" w:rsidR="005A0346" w:rsidRPr="001D656A" w:rsidRDefault="005A0346" w:rsidP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 xml:space="preserve">Con la misma dinámica para los distintos niveles pensar en </w:t>
      </w:r>
      <w:r w:rsidR="00CA4DD3" w:rsidRPr="001D656A">
        <w:rPr>
          <w:rFonts w:asciiTheme="minorHAnsi" w:hAnsiTheme="minorHAnsi" w:cstheme="minorHAnsi"/>
          <w:sz w:val="24"/>
          <w:szCs w:val="24"/>
        </w:rPr>
        <w:t xml:space="preserve">las </w:t>
      </w:r>
      <w:r w:rsidRPr="001D656A">
        <w:rPr>
          <w:rFonts w:asciiTheme="minorHAnsi" w:hAnsiTheme="minorHAnsi" w:cstheme="minorHAnsi"/>
          <w:sz w:val="24"/>
          <w:szCs w:val="24"/>
        </w:rPr>
        <w:t xml:space="preserve">palabras </w:t>
      </w:r>
      <w:r w:rsidR="00CA4DD3" w:rsidRPr="001D656A">
        <w:rPr>
          <w:rFonts w:asciiTheme="minorHAnsi" w:hAnsiTheme="minorHAnsi" w:cstheme="minorHAnsi"/>
          <w:sz w:val="24"/>
          <w:szCs w:val="24"/>
        </w:rPr>
        <w:t>contrarias. Palabras feas, que no hacen sentir bien, insultos, palabras que desaniman y provocan ruptura.</w:t>
      </w:r>
    </w:p>
    <w:p w14:paraId="3461D779" w14:textId="77777777" w:rsidR="005A0346" w:rsidRPr="001D656A" w:rsidRDefault="005A0346" w:rsidP="005A0346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2AB2F38B" w14:textId="77777777" w:rsidR="00CA4DD3" w:rsidRPr="001D656A" w:rsidRDefault="00CA4DD3" w:rsidP="00CA4DD3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(Todas ellas se pegan en la cartulina negra)</w:t>
      </w:r>
    </w:p>
    <w:p w14:paraId="3CF2D8B6" w14:textId="77777777" w:rsidR="00CA4DD3" w:rsidRPr="001D656A" w:rsidRDefault="00CA4DD3" w:rsidP="00CA4DD3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EA68844" w14:textId="77777777" w:rsidR="000A7341" w:rsidRPr="001D656A" w:rsidRDefault="000A7FB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3º-4º EP</w:t>
      </w:r>
    </w:p>
    <w:p w14:paraId="578FD4C5" w14:textId="77777777" w:rsidR="000A7341" w:rsidRPr="001D656A" w:rsidRDefault="00C2310E" w:rsidP="000A734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19" w:history="1">
        <w:r w:rsidR="000A7341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https://www.youtube.com/watch?v=0VYldAOLvPM</w:t>
        </w:r>
      </w:hyperlink>
    </w:p>
    <w:p w14:paraId="1FC39945" w14:textId="77777777" w:rsidR="000A7FB8" w:rsidRPr="001D656A" w:rsidRDefault="000A7FB8" w:rsidP="000A734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15D0365" w14:textId="77777777" w:rsidR="000A7FB8" w:rsidRPr="001D656A" w:rsidRDefault="000A7FB8" w:rsidP="000A734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-Identifica palabras que  resulten agradables, favorables, positivas o que aumenten tu autoestima en los diferentes contextos e indica qué sensación te producen cuando te las dicen a ti o se las dicen a otros. (Las escriben y las recortan y las pegan en la cartulina blanca o de colores)</w:t>
      </w:r>
    </w:p>
    <w:p w14:paraId="0562CB0E" w14:textId="77777777" w:rsidR="000A7341" w:rsidRPr="001D656A" w:rsidRDefault="000A734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054D170E" w14:textId="77777777" w:rsidR="000A7FB8" w:rsidRPr="001D656A" w:rsidRDefault="000A7FB8" w:rsidP="000A7FB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-Identifica palabras que produzcan entendimiento, reconocimiento del otro, comprensión, tolerancia y acuerdo. (Las escriben y las recortan y las pegan en la cartulina blanca o de colores).</w:t>
      </w:r>
    </w:p>
    <w:p w14:paraId="34CE0A41" w14:textId="77777777" w:rsidR="000A7FB8" w:rsidRPr="001D656A" w:rsidRDefault="000A7FB8" w:rsidP="000A7FB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4BFCCA83" w14:textId="77777777" w:rsidR="00381B04" w:rsidRPr="001D656A" w:rsidRDefault="000A7FB8" w:rsidP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-Identifica palabras que  resulten desagradables, ofensivas, insultantes o degradantes en los siguientes contextos e indica qué sensación te producen cuando te las dicen a ti o se las dicen a otros. (</w:t>
      </w:r>
      <w:r w:rsidR="00381B04" w:rsidRPr="001D656A">
        <w:rPr>
          <w:rFonts w:asciiTheme="minorHAnsi" w:hAnsiTheme="minorHAnsi" w:cstheme="minorHAnsi"/>
          <w:sz w:val="24"/>
          <w:szCs w:val="24"/>
        </w:rPr>
        <w:t>Las escriben y las recortan y las pegan en la cartulina negra).</w:t>
      </w:r>
    </w:p>
    <w:p w14:paraId="62EBF3C5" w14:textId="77777777" w:rsidR="000A7FB8" w:rsidRPr="001D656A" w:rsidRDefault="000A7FB8" w:rsidP="000A7FB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D98A12B" w14:textId="77777777" w:rsidR="000A7341" w:rsidRPr="001D656A" w:rsidRDefault="000A734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545DAEB1" w14:textId="77777777" w:rsidR="000A7341" w:rsidRPr="001D656A" w:rsidRDefault="000A7FB8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5º-ESO</w:t>
      </w:r>
      <w:r w:rsidR="003E741C" w:rsidRPr="001D656A">
        <w:rPr>
          <w:rFonts w:asciiTheme="minorHAnsi" w:hAnsiTheme="minorHAnsi" w:cstheme="minorHAnsi"/>
          <w:sz w:val="24"/>
          <w:szCs w:val="24"/>
        </w:rPr>
        <w:t>/Bachiller</w:t>
      </w:r>
    </w:p>
    <w:p w14:paraId="66EA1855" w14:textId="77777777" w:rsidR="00D25582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20" w:history="1">
        <w:r w:rsidR="00582576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https://www.youtube.com/watch?v=c9z37Nnbgqg</w:t>
        </w:r>
      </w:hyperlink>
    </w:p>
    <w:p w14:paraId="2946DB82" w14:textId="77777777" w:rsidR="00381B04" w:rsidRPr="001D656A" w:rsidRDefault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75966109" w14:textId="77777777" w:rsidR="00381B04" w:rsidRPr="001D656A" w:rsidRDefault="00381B04" w:rsidP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-Identifica palabras que  resulten agradables, favorables, positivas o que aumenten tu autoestima en los diferentes contextos e indica qué sensación te producen cuando te las dicen a ti o se las dicen a otros. (Las escriben y las recortan y las pegan en la cartulina blanca o de colores)</w:t>
      </w:r>
    </w:p>
    <w:p w14:paraId="5997CC1D" w14:textId="77777777" w:rsidR="00381B04" w:rsidRPr="001D656A" w:rsidRDefault="00381B04" w:rsidP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09A6B8BA" w14:textId="77777777" w:rsidR="00381B04" w:rsidRPr="001D656A" w:rsidRDefault="00381B04" w:rsidP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-Identifica palabras que produzcan entendimiento, reconocimiento del otro, comprensión, tolerancia y acuerdo. (Las escriben y las recortan y las pegan en la cartulina blanca o de colores).</w:t>
      </w:r>
    </w:p>
    <w:p w14:paraId="110FFD37" w14:textId="77777777" w:rsidR="00381B04" w:rsidRPr="001D656A" w:rsidRDefault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2210440" w14:textId="77777777" w:rsidR="00582576" w:rsidRPr="001D656A" w:rsidRDefault="00381B04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-Identifica palabras que te ayuden a superar una dificultad, perdonar una ofensa o seguir avanzando a pesar de haber sufrido dolor por algo. (Las escriben y las recortan y las pegan en la cartulina blanca o de colores).</w:t>
      </w:r>
    </w:p>
    <w:p w14:paraId="6B699379" w14:textId="77777777" w:rsidR="008B7471" w:rsidRPr="001D656A" w:rsidRDefault="008B747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3FE9F23F" w14:textId="77777777" w:rsidR="008B7471" w:rsidRPr="001D656A" w:rsidRDefault="008B747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08773830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 xml:space="preserve">Mención aparte puede hacerse de los grandes y descorazonadores conflictos que en estos momentos causan dolor, aflicción y grandes pérdidas humanas, sobre todo los conflictos entre Rusia y Ucrania y más reciente y dolorosamente el conflicto en Gaza </w:t>
      </w:r>
      <w:r w:rsidR="008C61D1" w:rsidRPr="001D656A">
        <w:rPr>
          <w:rFonts w:asciiTheme="minorHAnsi" w:hAnsiTheme="minorHAnsi" w:cstheme="minorHAnsi"/>
          <w:sz w:val="24"/>
          <w:szCs w:val="24"/>
        </w:rPr>
        <w:t xml:space="preserve">entre </w:t>
      </w:r>
      <w:r w:rsidRPr="001D656A">
        <w:rPr>
          <w:rFonts w:asciiTheme="minorHAnsi" w:hAnsiTheme="minorHAnsi" w:cstheme="minorHAnsi"/>
          <w:sz w:val="24"/>
          <w:szCs w:val="24"/>
        </w:rPr>
        <w:t>árabes e israelíes.</w:t>
      </w:r>
    </w:p>
    <w:p w14:paraId="1EA69E9B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Estos temas deben ser abordados desde una perspectiva geográfica, histórica y política que requieren un nivel de conocimientos previos bien fundamentados por lo que sólo pueden abordarse con rigor en la ESO y bachillerato. También aportamos algunos materiales que puedan servir como apoyo:</w:t>
      </w:r>
    </w:p>
    <w:p w14:paraId="1F72F646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1600FB76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Ucrania-Rusia:</w:t>
      </w:r>
    </w:p>
    <w:p w14:paraId="0FBF88F0" w14:textId="4ADB8C29" w:rsidR="003E741C" w:rsidRPr="001D656A" w:rsidRDefault="002F26D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21" w:history="1">
        <w:r w:rsidR="003E741C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https://www.youtube.com/watch?v=zcPj4eEnhyM</w:t>
        </w:r>
      </w:hyperlink>
    </w:p>
    <w:p w14:paraId="08CE6F91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40DEED3C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Israel- Gaza:</w:t>
      </w:r>
    </w:p>
    <w:p w14:paraId="763FBA8B" w14:textId="77777777" w:rsidR="003E741C" w:rsidRPr="001D656A" w:rsidRDefault="00C2310E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hyperlink r:id="rId22" w:history="1">
        <w:r w:rsidR="003E741C" w:rsidRPr="001D656A">
          <w:rPr>
            <w:rStyle w:val="Hipervnculo"/>
            <w:rFonts w:asciiTheme="minorHAnsi" w:hAnsiTheme="minorHAnsi" w:cstheme="minorHAnsi"/>
            <w:sz w:val="24"/>
            <w:szCs w:val="24"/>
          </w:rPr>
          <w:t>https://www.youtube.com/watch?v=FJNcyvjV304</w:t>
        </w:r>
      </w:hyperlink>
    </w:p>
    <w:p w14:paraId="61CDCEAD" w14:textId="77777777" w:rsidR="003E741C" w:rsidRPr="001D656A" w:rsidRDefault="003E741C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6BB9E253" w14:textId="77777777" w:rsidR="008C61D1" w:rsidRPr="001D656A" w:rsidRDefault="008C61D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</w:p>
    <w:p w14:paraId="306556C0" w14:textId="77777777" w:rsidR="008C61D1" w:rsidRPr="001D656A" w:rsidRDefault="008C61D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Un saludo de Paz bien</w:t>
      </w:r>
    </w:p>
    <w:p w14:paraId="699E241D" w14:textId="77777777" w:rsidR="008C61D1" w:rsidRPr="001D656A" w:rsidRDefault="008C61D1">
      <w:pPr>
        <w:pStyle w:val="Textoindependiente"/>
        <w:ind w:left="130"/>
        <w:rPr>
          <w:rFonts w:asciiTheme="minorHAnsi" w:hAnsiTheme="minorHAnsi" w:cstheme="minorHAnsi"/>
          <w:sz w:val="24"/>
          <w:szCs w:val="24"/>
        </w:rPr>
      </w:pPr>
      <w:r w:rsidRPr="001D656A">
        <w:rPr>
          <w:rFonts w:asciiTheme="minorHAnsi" w:hAnsiTheme="minorHAnsi" w:cstheme="minorHAnsi"/>
          <w:sz w:val="24"/>
          <w:szCs w:val="24"/>
        </w:rPr>
        <w:t>Equipo Pin.0-Colegio “Rey Pastor” de Logroño.</w:t>
      </w:r>
    </w:p>
    <w:sectPr w:rsidR="008C61D1" w:rsidRPr="001D656A" w:rsidSect="001D656A">
      <w:headerReference w:type="default" r:id="rId2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92F4" w14:textId="77777777" w:rsidR="00C2310E" w:rsidRDefault="00C2310E" w:rsidP="008510A7">
      <w:r>
        <w:separator/>
      </w:r>
    </w:p>
  </w:endnote>
  <w:endnote w:type="continuationSeparator" w:id="0">
    <w:p w14:paraId="7F678999" w14:textId="77777777" w:rsidR="00C2310E" w:rsidRDefault="00C2310E" w:rsidP="0085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4E926" w14:textId="77777777" w:rsidR="00C2310E" w:rsidRDefault="00C2310E" w:rsidP="008510A7">
      <w:r>
        <w:separator/>
      </w:r>
    </w:p>
  </w:footnote>
  <w:footnote w:type="continuationSeparator" w:id="0">
    <w:p w14:paraId="2DD0D107" w14:textId="77777777" w:rsidR="00C2310E" w:rsidRDefault="00C2310E" w:rsidP="0085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182E" w14:textId="77777777" w:rsidR="008510A7" w:rsidRDefault="008510A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08EF4C7" wp14:editId="5DA5A34D">
          <wp:simplePos x="0" y="0"/>
          <wp:positionH relativeFrom="column">
            <wp:posOffset>5433060</wp:posOffset>
          </wp:positionH>
          <wp:positionV relativeFrom="paragraph">
            <wp:posOffset>-219075</wp:posOffset>
          </wp:positionV>
          <wp:extent cx="948055" cy="492760"/>
          <wp:effectExtent l="0" t="0" r="0" b="0"/>
          <wp:wrapSquare wrapText="bothSides"/>
          <wp:docPr id="13" name="Imagen 13" descr="Colegios Capuchi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egios Capuchin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A3"/>
    <w:rsid w:val="00026324"/>
    <w:rsid w:val="000A7341"/>
    <w:rsid w:val="000A7FB8"/>
    <w:rsid w:val="0019622B"/>
    <w:rsid w:val="001D656A"/>
    <w:rsid w:val="00215FF6"/>
    <w:rsid w:val="002F26DC"/>
    <w:rsid w:val="00317D4C"/>
    <w:rsid w:val="00344D78"/>
    <w:rsid w:val="00381B04"/>
    <w:rsid w:val="003B287B"/>
    <w:rsid w:val="003E741C"/>
    <w:rsid w:val="00446FE0"/>
    <w:rsid w:val="00452162"/>
    <w:rsid w:val="00582576"/>
    <w:rsid w:val="005A0346"/>
    <w:rsid w:val="007975A3"/>
    <w:rsid w:val="008510A7"/>
    <w:rsid w:val="008B7471"/>
    <w:rsid w:val="008C61D1"/>
    <w:rsid w:val="008D34E7"/>
    <w:rsid w:val="008E4B7C"/>
    <w:rsid w:val="009733EB"/>
    <w:rsid w:val="00A55448"/>
    <w:rsid w:val="00A91B2E"/>
    <w:rsid w:val="00AC2FEC"/>
    <w:rsid w:val="00B536A3"/>
    <w:rsid w:val="00C154A7"/>
    <w:rsid w:val="00C2310E"/>
    <w:rsid w:val="00CA4DD3"/>
    <w:rsid w:val="00CE144D"/>
    <w:rsid w:val="00CE4A64"/>
    <w:rsid w:val="00D25582"/>
    <w:rsid w:val="00D548DC"/>
    <w:rsid w:val="00F854BB"/>
    <w:rsid w:val="00FA0971"/>
    <w:rsid w:val="255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D4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6A3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53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536A3"/>
    <w:pPr>
      <w:ind w:left="100"/>
    </w:pPr>
  </w:style>
  <w:style w:type="paragraph" w:styleId="Ttulo">
    <w:name w:val="Title"/>
    <w:basedOn w:val="Normal"/>
    <w:uiPriority w:val="1"/>
    <w:qFormat/>
    <w:rsid w:val="00B536A3"/>
    <w:pPr>
      <w:spacing w:before="80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B536A3"/>
  </w:style>
  <w:style w:type="paragraph" w:customStyle="1" w:styleId="TableParagraph">
    <w:name w:val="Table Paragraph"/>
    <w:basedOn w:val="Normal"/>
    <w:uiPriority w:val="1"/>
    <w:qFormat/>
    <w:rsid w:val="00B536A3"/>
  </w:style>
  <w:style w:type="paragraph" w:styleId="Textodeglobo">
    <w:name w:val="Balloon Text"/>
    <w:basedOn w:val="Normal"/>
    <w:link w:val="TextodegloboCar"/>
    <w:uiPriority w:val="99"/>
    <w:semiHidden/>
    <w:unhideWhenUsed/>
    <w:rsid w:val="00851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0A7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10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0A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10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A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44D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6A3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53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536A3"/>
    <w:pPr>
      <w:ind w:left="100"/>
    </w:pPr>
  </w:style>
  <w:style w:type="paragraph" w:styleId="Ttulo">
    <w:name w:val="Title"/>
    <w:basedOn w:val="Normal"/>
    <w:uiPriority w:val="1"/>
    <w:qFormat/>
    <w:rsid w:val="00B536A3"/>
    <w:pPr>
      <w:spacing w:before="80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B536A3"/>
  </w:style>
  <w:style w:type="paragraph" w:customStyle="1" w:styleId="TableParagraph">
    <w:name w:val="Table Paragraph"/>
    <w:basedOn w:val="Normal"/>
    <w:uiPriority w:val="1"/>
    <w:qFormat/>
    <w:rsid w:val="00B536A3"/>
  </w:style>
  <w:style w:type="paragraph" w:styleId="Textodeglobo">
    <w:name w:val="Balloon Text"/>
    <w:basedOn w:val="Normal"/>
    <w:link w:val="TextodegloboCar"/>
    <w:uiPriority w:val="99"/>
    <w:semiHidden/>
    <w:unhideWhenUsed/>
    <w:rsid w:val="00851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0A7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10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0A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10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A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44D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9mWf_TFpk9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zcPj4eEnhy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iY5ZSQPclco" TargetMode="External"/><Relationship Id="rId17" Type="http://schemas.openxmlformats.org/officeDocument/2006/relationships/hyperlink" Target="https://www.youtube.com/watch?v=dDPfhSuE1b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gY4GKGHM_o" TargetMode="External"/><Relationship Id="rId20" Type="http://schemas.openxmlformats.org/officeDocument/2006/relationships/hyperlink" Target="https://www.youtube.com/watch?v=c9z37Nnbgq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aTB-S7uKk8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ww.youtube.com/watch?v=N22jYj4BqG8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0VYldAOLvP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1fgLUlBkGcE" TargetMode="External"/><Relationship Id="rId22" Type="http://schemas.openxmlformats.org/officeDocument/2006/relationships/hyperlink" Target="https://www.youtube.com/watch?v=FJNcyvjV3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B638EE7DB3E1459A23B0622F91DF12" ma:contentTypeVersion="18" ma:contentTypeDescription="Crear nuevo documento." ma:contentTypeScope="" ma:versionID="499d65ad4b985e38f24b3fe8f4734235">
  <xsd:schema xmlns:xsd="http://www.w3.org/2001/XMLSchema" xmlns:xs="http://www.w3.org/2001/XMLSchema" xmlns:p="http://schemas.microsoft.com/office/2006/metadata/properties" xmlns:ns2="91c77587-59c6-431b-83ea-716936d159f8" xmlns:ns3="2d9762ff-2a2d-4112-ab4a-8de482fc655a" targetNamespace="http://schemas.microsoft.com/office/2006/metadata/properties" ma:root="true" ma:fieldsID="c2f9c3993b22c1938482aae77c0d17d1" ns2:_="" ns3:_="">
    <xsd:import namespace="91c77587-59c6-431b-83ea-716936d159f8"/>
    <xsd:import namespace="2d9762ff-2a2d-4112-ab4a-8de482fc6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7587-59c6-431b-83ea-716936d15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6355592-f327-41c4-a50c-80cf7862d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62ff-2a2d-4112-ab4a-8de482fc6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532f2e-6b1a-4563-9430-5fb4dc440737}" ma:internalName="TaxCatchAll" ma:showField="CatchAllData" ma:web="2d9762ff-2a2d-4112-ab4a-8de482fc6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762ff-2a2d-4112-ab4a-8de482fc655a" xsi:nil="true"/>
    <lcf76f155ced4ddcb4097134ff3c332f xmlns="91c77587-59c6-431b-83ea-716936d15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D2BB2-F4D1-4E26-AD29-62F356F2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7587-59c6-431b-83ea-716936d159f8"/>
    <ds:schemaRef ds:uri="2d9762ff-2a2d-4112-ab4a-8de482fc6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5905B-D7F2-4210-8F84-32A759A7E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A7F06-4407-4BA4-971A-98474769457A}">
  <ds:schemaRefs>
    <ds:schemaRef ds:uri="http://schemas.microsoft.com/office/2006/metadata/properties"/>
    <ds:schemaRef ds:uri="http://schemas.microsoft.com/office/infopath/2007/PartnerControls"/>
    <ds:schemaRef ds:uri="2d9762ff-2a2d-4112-ab4a-8de482fc655a"/>
    <ds:schemaRef ds:uri="91c77587-59c6-431b-83ea-716936d15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de los buenos tratos</vt:lpstr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de los buenos tratos</dc:title>
  <dc:creator>Usuario</dc:creator>
  <cp:lastModifiedBy>Luis</cp:lastModifiedBy>
  <cp:revision>2</cp:revision>
  <dcterms:created xsi:type="dcterms:W3CDTF">2024-02-06T09:22:00Z</dcterms:created>
  <dcterms:modified xsi:type="dcterms:W3CDTF">2024-02-06T09:22:00Z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0x010100CBB638EE7DB3E1459A23B0622F91DF12</vt:lpwstr>
  </property>
  <property fmtid="{D5CDD505-2E9C-101B-9397-08002B2CF9AE}" pid="3" name="MediaServiceImageTags">
    <vt:lpwstr/>
  </property>
</Properties>
</file>